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F3" w:rsidRDefault="00805121">
      <w:pPr>
        <w:rPr>
          <w:rFonts w:ascii="Papyrus" w:hAnsi="Papyrus"/>
          <w:b/>
          <w:sz w:val="40"/>
          <w:szCs w:val="40"/>
        </w:rPr>
      </w:pPr>
      <w:r>
        <w:rPr>
          <w:rFonts w:ascii="Papyrus" w:hAnsi="Papyrus"/>
          <w:b/>
          <w:noProof/>
          <w:sz w:val="40"/>
          <w:szCs w:val="40"/>
        </w:rPr>
        <w:drawing>
          <wp:inline distT="0" distB="0" distL="0" distR="0">
            <wp:extent cx="7381875" cy="40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F3" w:rsidRDefault="00971B49">
      <w:pPr>
        <w:jc w:val="center"/>
        <w:rPr>
          <w:rFonts w:ascii="Papyrus" w:hAnsi="Papyrus"/>
          <w:b/>
          <w:sz w:val="44"/>
          <w:szCs w:val="44"/>
        </w:rPr>
      </w:pPr>
      <w:r>
        <w:rPr>
          <w:rFonts w:ascii="Papyrus" w:hAnsi="Papyrus"/>
          <w:b/>
          <w:sz w:val="72"/>
          <w:szCs w:val="72"/>
        </w:rPr>
        <w:t>8</w:t>
      </w:r>
      <w:r w:rsidRPr="00971B49">
        <w:rPr>
          <w:rFonts w:ascii="Papyrus" w:hAnsi="Papyrus"/>
          <w:b/>
          <w:sz w:val="72"/>
          <w:szCs w:val="72"/>
          <w:vertAlign w:val="superscript"/>
        </w:rPr>
        <w:t>th</w:t>
      </w:r>
      <w:r>
        <w:rPr>
          <w:rFonts w:ascii="Papyrus" w:hAnsi="Papyrus"/>
          <w:b/>
          <w:sz w:val="72"/>
          <w:szCs w:val="72"/>
        </w:rPr>
        <w:t xml:space="preserve"> </w:t>
      </w:r>
      <w:r w:rsidR="00AF63F3">
        <w:rPr>
          <w:rFonts w:ascii="Papyrus" w:hAnsi="Papyrus"/>
          <w:b/>
          <w:sz w:val="44"/>
          <w:szCs w:val="44"/>
        </w:rPr>
        <w:t xml:space="preserve">Annual Great Lakes Indigenous Farming Conference </w:t>
      </w:r>
    </w:p>
    <w:p w:rsidR="00AF63F3" w:rsidRDefault="00823D57">
      <w:pPr>
        <w:jc w:val="center"/>
        <w:rPr>
          <w:rFonts w:ascii="Papyrus" w:hAnsi="Papyrus"/>
          <w:b/>
          <w:sz w:val="16"/>
          <w:szCs w:val="16"/>
        </w:rPr>
      </w:pPr>
      <w:r>
        <w:rPr>
          <w:rFonts w:ascii="Papyrus" w:hAnsi="Papyrus"/>
          <w:b/>
          <w:sz w:val="48"/>
          <w:szCs w:val="48"/>
        </w:rPr>
        <w:t>March</w:t>
      </w:r>
      <w:r w:rsidR="00AF63F3">
        <w:rPr>
          <w:rFonts w:ascii="Papyrus" w:hAnsi="Papyrus"/>
          <w:b/>
          <w:sz w:val="48"/>
          <w:szCs w:val="48"/>
        </w:rPr>
        <w:t xml:space="preserve"> </w:t>
      </w:r>
      <w:r>
        <w:rPr>
          <w:rFonts w:ascii="Papyrus" w:hAnsi="Papyrus"/>
          <w:b/>
          <w:sz w:val="48"/>
          <w:szCs w:val="48"/>
        </w:rPr>
        <w:t>3</w:t>
      </w:r>
      <w:r w:rsidR="00AF63F3">
        <w:rPr>
          <w:rFonts w:ascii="Papyrus" w:hAnsi="Papyrus"/>
          <w:b/>
          <w:sz w:val="48"/>
          <w:szCs w:val="48"/>
        </w:rPr>
        <w:t>-</w:t>
      </w:r>
      <w:r>
        <w:rPr>
          <w:rFonts w:ascii="Papyrus" w:hAnsi="Papyrus"/>
          <w:b/>
          <w:sz w:val="48"/>
          <w:szCs w:val="48"/>
        </w:rPr>
        <w:t>7</w:t>
      </w:r>
      <w:r w:rsidR="00AF63F3">
        <w:rPr>
          <w:rFonts w:ascii="Papyrus" w:hAnsi="Papyrus"/>
          <w:b/>
          <w:sz w:val="48"/>
          <w:szCs w:val="48"/>
        </w:rPr>
        <w:t>, 20</w:t>
      </w:r>
      <w:r>
        <w:rPr>
          <w:rFonts w:ascii="Papyrus" w:hAnsi="Papyrus"/>
          <w:b/>
          <w:sz w:val="48"/>
          <w:szCs w:val="48"/>
        </w:rPr>
        <w:t>11</w:t>
      </w:r>
    </w:p>
    <w:p w:rsidR="00AF63F3" w:rsidRDefault="00AF63F3">
      <w:pPr>
        <w:jc w:val="center"/>
        <w:rPr>
          <w:rFonts w:ascii="Papyrus" w:hAnsi="Papyrus"/>
          <w:b/>
          <w:sz w:val="16"/>
          <w:szCs w:val="16"/>
        </w:rPr>
      </w:pPr>
    </w:p>
    <w:p w:rsidR="00AF63F3" w:rsidRDefault="00AF63F3">
      <w:pPr>
        <w:jc w:val="center"/>
        <w:rPr>
          <w:rFonts w:ascii="Papyrus" w:hAnsi="Papyrus"/>
          <w:b/>
          <w:spacing w:val="30"/>
        </w:rPr>
      </w:pPr>
      <w:r>
        <w:rPr>
          <w:rFonts w:ascii="Papyrus" w:hAnsi="Papyrus"/>
          <w:b/>
          <w:spacing w:val="30"/>
        </w:rPr>
        <w:t>Maplelag Resort, White Earth Reservation, MN</w:t>
      </w:r>
    </w:p>
    <w:p w:rsidR="00AF63F3" w:rsidRDefault="00AF63F3">
      <w:pPr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 xml:space="preserve">Hosted by: </w:t>
      </w:r>
      <w:smartTag w:uri="urn:schemas-microsoft-com:office:smarttags" w:element="place">
        <w:smartTag w:uri="urn:schemas-microsoft-com:office:smarttags" w:element="PlaceName">
          <w:r>
            <w:rPr>
              <w:rFonts w:ascii="Papyrus" w:hAnsi="Papyrus"/>
              <w:b/>
            </w:rPr>
            <w:t>White</w:t>
          </w:r>
        </w:smartTag>
        <w:r>
          <w:rPr>
            <w:rFonts w:ascii="Papyrus" w:hAnsi="Papyrus"/>
            <w:b/>
          </w:rPr>
          <w:t xml:space="preserve"> </w:t>
        </w:r>
        <w:smartTag w:uri="urn:schemas-microsoft-com:office:smarttags" w:element="PlaceName">
          <w:r>
            <w:rPr>
              <w:rFonts w:ascii="Papyrus" w:hAnsi="Papyrus"/>
              <w:b/>
            </w:rPr>
            <w:t>Earth</w:t>
          </w:r>
        </w:smartTag>
        <w:r>
          <w:rPr>
            <w:rFonts w:ascii="Papyrus" w:hAnsi="Papyrus"/>
            <w:b/>
          </w:rPr>
          <w:t xml:space="preserve"> </w:t>
        </w:r>
        <w:smartTag w:uri="urn:schemas-microsoft-com:office:smarttags" w:element="PlaceType">
          <w:r>
            <w:rPr>
              <w:rFonts w:ascii="Papyrus" w:hAnsi="Papyrus"/>
              <w:b/>
            </w:rPr>
            <w:t>Land</w:t>
          </w:r>
        </w:smartTag>
      </w:smartTag>
      <w:r>
        <w:rPr>
          <w:rFonts w:ascii="Papyrus" w:hAnsi="Papyrus"/>
          <w:b/>
        </w:rPr>
        <w:t xml:space="preserve"> Recovery Project</w:t>
      </w:r>
    </w:p>
    <w:p w:rsidR="00AF63F3" w:rsidRDefault="00AF63F3">
      <w:pPr>
        <w:jc w:val="center"/>
        <w:rPr>
          <w:rFonts w:ascii="Papyrus" w:hAnsi="Papyrus"/>
          <w:b/>
          <w:sz w:val="16"/>
          <w:szCs w:val="16"/>
        </w:rPr>
      </w:pPr>
    </w:p>
    <w:p w:rsidR="00AF63F3" w:rsidRDefault="00AF63F3">
      <w:pPr>
        <w:jc w:val="center"/>
        <w:rPr>
          <w:rFonts w:ascii="Papyrus" w:hAnsi="Papyrus"/>
          <w:b/>
          <w:spacing w:val="20"/>
          <w:sz w:val="44"/>
          <w:szCs w:val="44"/>
        </w:rPr>
      </w:pPr>
      <w:proofErr w:type="spellStart"/>
      <w:r>
        <w:rPr>
          <w:rFonts w:ascii="Papyrus" w:hAnsi="Papyrus"/>
          <w:b/>
          <w:spacing w:val="20"/>
          <w:sz w:val="44"/>
          <w:szCs w:val="44"/>
        </w:rPr>
        <w:t>Maawanji’idiwag</w:t>
      </w:r>
      <w:proofErr w:type="spellEnd"/>
      <w:r>
        <w:rPr>
          <w:rFonts w:ascii="Papyrus" w:hAnsi="Papyrus"/>
          <w:b/>
          <w:spacing w:val="20"/>
          <w:sz w:val="44"/>
          <w:szCs w:val="44"/>
        </w:rPr>
        <w:t xml:space="preserve"> </w:t>
      </w:r>
      <w:proofErr w:type="spellStart"/>
      <w:r>
        <w:rPr>
          <w:rFonts w:ascii="Papyrus" w:hAnsi="Papyrus"/>
          <w:b/>
          <w:spacing w:val="20"/>
          <w:sz w:val="44"/>
          <w:szCs w:val="44"/>
        </w:rPr>
        <w:t>Ji</w:t>
      </w:r>
      <w:proofErr w:type="spellEnd"/>
      <w:r>
        <w:rPr>
          <w:rFonts w:ascii="Papyrus" w:hAnsi="Papyrus"/>
          <w:b/>
          <w:spacing w:val="20"/>
          <w:sz w:val="44"/>
          <w:szCs w:val="44"/>
        </w:rPr>
        <w:t xml:space="preserve"> </w:t>
      </w:r>
      <w:proofErr w:type="spellStart"/>
      <w:r>
        <w:rPr>
          <w:rFonts w:ascii="Papyrus" w:hAnsi="Papyrus"/>
          <w:b/>
          <w:spacing w:val="20"/>
          <w:sz w:val="44"/>
          <w:szCs w:val="44"/>
        </w:rPr>
        <w:t>Gizhaadamowaad</w:t>
      </w:r>
      <w:proofErr w:type="spellEnd"/>
      <w:r>
        <w:rPr>
          <w:rFonts w:ascii="Papyrus" w:hAnsi="Papyrus"/>
          <w:b/>
          <w:spacing w:val="20"/>
          <w:sz w:val="44"/>
          <w:szCs w:val="44"/>
        </w:rPr>
        <w:t xml:space="preserve"> </w:t>
      </w:r>
      <w:proofErr w:type="spellStart"/>
      <w:r>
        <w:rPr>
          <w:rFonts w:ascii="Papyrus" w:hAnsi="Papyrus"/>
          <w:b/>
          <w:spacing w:val="20"/>
          <w:sz w:val="44"/>
          <w:szCs w:val="44"/>
        </w:rPr>
        <w:t>Miinkaanan</w:t>
      </w:r>
      <w:proofErr w:type="spellEnd"/>
    </w:p>
    <w:p w:rsidR="00AF63F3" w:rsidRDefault="00AF63F3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‘They </w:t>
      </w:r>
      <w:r w:rsidR="002F26D7">
        <w:rPr>
          <w:rFonts w:ascii="Papyrus" w:hAnsi="Papyrus"/>
          <w:b/>
          <w:sz w:val="32"/>
          <w:szCs w:val="32"/>
        </w:rPr>
        <w:t>A</w:t>
      </w:r>
      <w:r>
        <w:rPr>
          <w:rFonts w:ascii="Papyrus" w:hAnsi="Papyrus"/>
          <w:b/>
          <w:sz w:val="32"/>
          <w:szCs w:val="32"/>
        </w:rPr>
        <w:t xml:space="preserve">re </w:t>
      </w:r>
      <w:r w:rsidR="002F26D7">
        <w:rPr>
          <w:rFonts w:ascii="Papyrus" w:hAnsi="Papyrus"/>
          <w:b/>
          <w:sz w:val="32"/>
          <w:szCs w:val="32"/>
        </w:rPr>
        <w:t>G</w:t>
      </w:r>
      <w:r>
        <w:rPr>
          <w:rFonts w:ascii="Papyrus" w:hAnsi="Papyrus"/>
          <w:b/>
          <w:sz w:val="32"/>
          <w:szCs w:val="32"/>
        </w:rPr>
        <w:t xml:space="preserve">athering </w:t>
      </w:r>
      <w:r w:rsidR="002F26D7">
        <w:rPr>
          <w:rFonts w:ascii="Papyrus" w:hAnsi="Papyrus"/>
          <w:b/>
          <w:sz w:val="32"/>
          <w:szCs w:val="32"/>
        </w:rPr>
        <w:t>To</w:t>
      </w:r>
      <w:r>
        <w:rPr>
          <w:rFonts w:ascii="Papyrus" w:hAnsi="Papyrus"/>
          <w:b/>
          <w:sz w:val="32"/>
          <w:szCs w:val="32"/>
        </w:rPr>
        <w:t xml:space="preserve"> </w:t>
      </w:r>
      <w:r w:rsidR="002F26D7">
        <w:rPr>
          <w:rFonts w:ascii="Papyrus" w:hAnsi="Papyrus"/>
          <w:b/>
          <w:sz w:val="32"/>
          <w:szCs w:val="32"/>
        </w:rPr>
        <w:t>P</w:t>
      </w:r>
      <w:r>
        <w:rPr>
          <w:rFonts w:ascii="Papyrus" w:hAnsi="Papyrus"/>
          <w:b/>
          <w:sz w:val="32"/>
          <w:szCs w:val="32"/>
        </w:rPr>
        <w:t xml:space="preserve">rotect </w:t>
      </w:r>
      <w:r w:rsidR="00971B49">
        <w:rPr>
          <w:rFonts w:ascii="Papyrus" w:hAnsi="Papyrus"/>
          <w:b/>
          <w:sz w:val="32"/>
          <w:szCs w:val="32"/>
        </w:rPr>
        <w:t>t</w:t>
      </w:r>
      <w:r>
        <w:rPr>
          <w:rFonts w:ascii="Papyrus" w:hAnsi="Papyrus"/>
          <w:b/>
          <w:sz w:val="32"/>
          <w:szCs w:val="32"/>
        </w:rPr>
        <w:t>he</w:t>
      </w:r>
      <w:r w:rsidR="002F26D7">
        <w:rPr>
          <w:rFonts w:ascii="Papyrus" w:hAnsi="Papyrus"/>
          <w:b/>
          <w:sz w:val="32"/>
          <w:szCs w:val="32"/>
        </w:rPr>
        <w:t xml:space="preserve"> S</w:t>
      </w:r>
      <w:r>
        <w:rPr>
          <w:rFonts w:ascii="Papyrus" w:hAnsi="Papyrus"/>
          <w:b/>
          <w:sz w:val="32"/>
          <w:szCs w:val="32"/>
        </w:rPr>
        <w:t>eeds’</w:t>
      </w:r>
    </w:p>
    <w:p w:rsidR="00D527BD" w:rsidRDefault="00AF63F3">
      <w:pPr>
        <w:jc w:val="center"/>
        <w:rPr>
          <w:rFonts w:ascii="Papyrus" w:hAnsi="Papyrus"/>
          <w:b/>
          <w:spacing w:val="20"/>
          <w:sz w:val="22"/>
          <w:szCs w:val="22"/>
        </w:rPr>
      </w:pPr>
      <w:r>
        <w:rPr>
          <w:rFonts w:ascii="Papyrus" w:hAnsi="Papyrus"/>
          <w:b/>
          <w:spacing w:val="20"/>
          <w:sz w:val="22"/>
          <w:szCs w:val="22"/>
          <w:u w:val="single"/>
        </w:rPr>
        <w:t>Discussion &amp; Workshops:</w:t>
      </w:r>
      <w:r>
        <w:rPr>
          <w:rFonts w:ascii="Papyrus" w:hAnsi="Papyrus"/>
          <w:b/>
          <w:spacing w:val="20"/>
          <w:sz w:val="22"/>
          <w:szCs w:val="22"/>
        </w:rPr>
        <w:t xml:space="preserve"> </w:t>
      </w:r>
    </w:p>
    <w:p w:rsidR="00AF63F3" w:rsidRDefault="008A59C0" w:rsidP="008F0EFF">
      <w:pPr>
        <w:jc w:val="center"/>
        <w:rPr>
          <w:rFonts w:ascii="Papyrus" w:hAnsi="Papyrus"/>
          <w:b/>
          <w:spacing w:val="20"/>
          <w:sz w:val="22"/>
          <w:szCs w:val="22"/>
        </w:rPr>
      </w:pPr>
      <w:r>
        <w:rPr>
          <w:rFonts w:ascii="Papyrus" w:hAnsi="Papyrus"/>
          <w:b/>
          <w:spacing w:val="20"/>
          <w:sz w:val="22"/>
          <w:szCs w:val="22"/>
        </w:rPr>
        <w:t xml:space="preserve">Pesticide Drift, Bee Colony Collapse, Update on 1855 Treaty, Wild Rice </w:t>
      </w:r>
      <w:r w:rsidR="00BA77E3">
        <w:rPr>
          <w:rFonts w:ascii="Papyrus" w:hAnsi="Papyrus"/>
          <w:b/>
          <w:spacing w:val="20"/>
          <w:sz w:val="22"/>
          <w:szCs w:val="22"/>
        </w:rPr>
        <w:t xml:space="preserve">&amp; </w:t>
      </w:r>
      <w:r w:rsidR="00805121">
        <w:rPr>
          <w:rFonts w:ascii="Papyrus" w:hAnsi="Papyrus"/>
          <w:b/>
          <w:spacing w:val="20"/>
          <w:sz w:val="22"/>
          <w:szCs w:val="22"/>
        </w:rPr>
        <w:t>Sulfide</w:t>
      </w:r>
      <w:r w:rsidR="00BA77E3">
        <w:rPr>
          <w:rFonts w:ascii="Papyrus" w:hAnsi="Papyrus"/>
          <w:b/>
          <w:spacing w:val="20"/>
          <w:sz w:val="22"/>
          <w:szCs w:val="22"/>
        </w:rPr>
        <w:t xml:space="preserve"> </w:t>
      </w:r>
      <w:r w:rsidR="002F26D7">
        <w:rPr>
          <w:rFonts w:ascii="Papyrus" w:hAnsi="Papyrus"/>
          <w:b/>
          <w:spacing w:val="20"/>
          <w:sz w:val="22"/>
          <w:szCs w:val="22"/>
        </w:rPr>
        <w:t>Mining,</w:t>
      </w:r>
      <w:r w:rsidR="00971B49">
        <w:rPr>
          <w:rFonts w:ascii="Papyrus" w:hAnsi="Papyrus"/>
          <w:b/>
          <w:spacing w:val="20"/>
          <w:sz w:val="22"/>
          <w:szCs w:val="22"/>
        </w:rPr>
        <w:t xml:space="preserve"> Anishinaabe History W</w:t>
      </w:r>
      <w:r w:rsidR="008F0EFF">
        <w:rPr>
          <w:rFonts w:ascii="Papyrus" w:hAnsi="Papyrus"/>
          <w:b/>
          <w:spacing w:val="20"/>
          <w:sz w:val="22"/>
          <w:szCs w:val="22"/>
        </w:rPr>
        <w:t xml:space="preserve">orkshop, </w:t>
      </w:r>
      <w:r w:rsidR="00AF63F3">
        <w:rPr>
          <w:rFonts w:ascii="Papyrus" w:hAnsi="Papyrus"/>
          <w:b/>
          <w:spacing w:val="20"/>
          <w:sz w:val="22"/>
          <w:szCs w:val="22"/>
        </w:rPr>
        <w:t>Slow Foods &amp; More</w:t>
      </w:r>
    </w:p>
    <w:p w:rsidR="00AF63F3" w:rsidRDefault="00F96221">
      <w:pPr>
        <w:jc w:val="center"/>
        <w:rPr>
          <w:rFonts w:ascii="Papyrus" w:hAnsi="Papyrus"/>
          <w:b/>
          <w:spacing w:val="20"/>
          <w:sz w:val="16"/>
          <w:szCs w:val="16"/>
        </w:rPr>
      </w:pPr>
      <w:r w:rsidRPr="00F96221">
        <w:rPr>
          <w:rFonts w:ascii="Papyrus" w:hAnsi="Papyrus"/>
          <w:b/>
          <w:noProof/>
          <w:spacing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.6pt;margin-top:8.35pt;width:126pt;height:342pt;z-index:251658240" strokecolor="white">
            <v:textbox style="mso-next-textbox:#_x0000_s1032">
              <w:txbxContent>
                <w:p w:rsidR="00AF63F3" w:rsidRDefault="00AF63F3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  <w:u w:val="single"/>
                    </w:rPr>
                  </w:pPr>
                  <w:r>
                    <w:rPr>
                      <w:rFonts w:ascii="Papyrus" w:hAnsi="Papyrus"/>
                      <w:b/>
                      <w:u w:val="single"/>
                    </w:rPr>
                    <w:t>Conference Fees</w:t>
                  </w:r>
                </w:p>
                <w:p w:rsidR="00AF63F3" w:rsidRDefault="00805121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Do</w:t>
                  </w:r>
                  <w:r w:rsidR="008A59C0">
                    <w:rPr>
                      <w:rFonts w:ascii="Papyrus" w:hAnsi="Papyrus"/>
                      <w:b/>
                    </w:rPr>
                    <w:t xml:space="preserve"> </w:t>
                  </w:r>
                  <w:r w:rsidR="002F26D7">
                    <w:rPr>
                      <w:rFonts w:ascii="Papyrus" w:hAnsi="Papyrus"/>
                      <w:b/>
                    </w:rPr>
                    <w:t>N</w:t>
                  </w:r>
                  <w:r w:rsidR="008A59C0">
                    <w:rPr>
                      <w:rFonts w:ascii="Papyrus" w:hAnsi="Papyrus"/>
                      <w:b/>
                    </w:rPr>
                    <w:t xml:space="preserve">ot </w:t>
                  </w:r>
                  <w:r w:rsidR="002F26D7">
                    <w:rPr>
                      <w:rFonts w:ascii="Papyrus" w:hAnsi="Papyrus"/>
                      <w:b/>
                    </w:rPr>
                    <w:t>I</w:t>
                  </w:r>
                  <w:r w:rsidR="00AF63F3">
                    <w:rPr>
                      <w:rFonts w:ascii="Papyrus" w:hAnsi="Papyrus"/>
                      <w:b/>
                    </w:rPr>
                    <w:t xml:space="preserve">nclude </w:t>
                  </w:r>
                  <w:r w:rsidR="002F26D7">
                    <w:rPr>
                      <w:rFonts w:ascii="Papyrus" w:hAnsi="Papyrus"/>
                      <w:b/>
                    </w:rPr>
                    <w:t>L</w:t>
                  </w:r>
                  <w:r w:rsidR="00AF63F3">
                    <w:rPr>
                      <w:rFonts w:ascii="Papyrus" w:hAnsi="Papyrus"/>
                      <w:b/>
                    </w:rPr>
                    <w:t xml:space="preserve">unch </w:t>
                  </w:r>
                </w:p>
                <w:p w:rsidR="00AF63F3" w:rsidRDefault="002F26D7" w:rsidP="002F26D7">
                  <w:pPr>
                    <w:tabs>
                      <w:tab w:val="left" w:pos="2700"/>
                    </w:tabs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  <w:sz w:val="16"/>
                      <w:szCs w:val="16"/>
                    </w:rPr>
                    <w:t xml:space="preserve">           </w:t>
                  </w:r>
                  <w:r w:rsidR="00AF63F3">
                    <w:rPr>
                      <w:rFonts w:ascii="Papyrus" w:hAnsi="Papyrus"/>
                      <w:b/>
                    </w:rPr>
                    <w:t xml:space="preserve">Full Rate: $50 </w:t>
                  </w:r>
                </w:p>
                <w:p w:rsidR="00AF63F3" w:rsidRDefault="002F26D7" w:rsidP="002F26D7">
                  <w:pPr>
                    <w:tabs>
                      <w:tab w:val="left" w:pos="2700"/>
                    </w:tabs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  <w:sz w:val="16"/>
                      <w:szCs w:val="16"/>
                    </w:rPr>
                    <w:t xml:space="preserve">         </w:t>
                  </w:r>
                  <w:r w:rsidR="00AF63F3">
                    <w:rPr>
                      <w:rFonts w:ascii="Papyrus" w:hAnsi="Papyrus"/>
                      <w:b/>
                    </w:rPr>
                    <w:t>Day Rate: $25</w:t>
                  </w:r>
                </w:p>
                <w:p w:rsidR="00AF63F3" w:rsidRDefault="002F26D7" w:rsidP="002F26D7">
                  <w:pPr>
                    <w:tabs>
                      <w:tab w:val="left" w:pos="2700"/>
                    </w:tabs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  <w:sz w:val="16"/>
                      <w:szCs w:val="16"/>
                    </w:rPr>
                    <w:t xml:space="preserve">              </w:t>
                  </w:r>
                  <w:r w:rsidR="00AF63F3">
                    <w:rPr>
                      <w:rFonts w:ascii="Papyrus" w:hAnsi="Papyrus"/>
                      <w:b/>
                    </w:rPr>
                    <w:t>Youth: $10</w:t>
                  </w:r>
                </w:p>
                <w:p w:rsidR="00AF63F3" w:rsidRDefault="00AF63F3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  <w:sz w:val="16"/>
                      <w:szCs w:val="16"/>
                    </w:rPr>
                  </w:pPr>
                </w:p>
                <w:p w:rsidR="00AF63F3" w:rsidRDefault="00AF63F3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  <w:u w:val="single"/>
                    </w:rPr>
                  </w:pPr>
                  <w:r>
                    <w:rPr>
                      <w:rFonts w:ascii="Papyrus" w:hAnsi="Papyrus"/>
                      <w:b/>
                      <w:u w:val="single"/>
                    </w:rPr>
                    <w:t xml:space="preserve">Lodging </w:t>
                  </w:r>
                </w:p>
                <w:p w:rsidR="00AF63F3" w:rsidRDefault="00AF63F3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$240=3 nights</w:t>
                  </w:r>
                </w:p>
                <w:p w:rsidR="00AF63F3" w:rsidRDefault="00971B49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 xml:space="preserve"> Meals I</w:t>
                  </w:r>
                  <w:r w:rsidR="00AF63F3">
                    <w:rPr>
                      <w:rFonts w:ascii="Papyrus" w:hAnsi="Papyrus"/>
                      <w:b/>
                    </w:rPr>
                    <w:t>ncluded</w:t>
                  </w:r>
                </w:p>
                <w:p w:rsidR="00AF63F3" w:rsidRDefault="00AF63F3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 xml:space="preserve"> </w:t>
                  </w:r>
                  <w:r w:rsidR="002F26D7">
                    <w:rPr>
                      <w:rFonts w:ascii="Papyrus" w:hAnsi="Papyrus"/>
                      <w:b/>
                    </w:rPr>
                    <w:t>F</w:t>
                  </w:r>
                  <w:r>
                    <w:rPr>
                      <w:rFonts w:ascii="Papyrus" w:hAnsi="Papyrus"/>
                      <w:b/>
                    </w:rPr>
                    <w:t xml:space="preserve">ull </w:t>
                  </w:r>
                  <w:r w:rsidR="002F26D7">
                    <w:rPr>
                      <w:rFonts w:ascii="Papyrus" w:hAnsi="Papyrus"/>
                      <w:b/>
                    </w:rPr>
                    <w:t>C</w:t>
                  </w:r>
                  <w:r>
                    <w:rPr>
                      <w:rFonts w:ascii="Papyrus" w:hAnsi="Papyrus"/>
                      <w:b/>
                    </w:rPr>
                    <w:t xml:space="preserve">onference </w:t>
                  </w:r>
                  <w:r w:rsidR="002F26D7">
                    <w:rPr>
                      <w:rFonts w:ascii="Papyrus" w:hAnsi="Papyrus"/>
                      <w:b/>
                    </w:rPr>
                    <w:t>F</w:t>
                  </w:r>
                  <w:r>
                    <w:rPr>
                      <w:rFonts w:ascii="Papyrus" w:hAnsi="Papyrus"/>
                      <w:b/>
                    </w:rPr>
                    <w:t xml:space="preserve">ee </w:t>
                  </w:r>
                </w:p>
                <w:p w:rsidR="002F26D7" w:rsidRDefault="00AF63F3" w:rsidP="00971B49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Communal Cabin -</w:t>
                  </w:r>
                  <w:r w:rsidR="002F26D7">
                    <w:rPr>
                      <w:rFonts w:ascii="Papyrus" w:hAnsi="Papyrus"/>
                      <w:b/>
                    </w:rPr>
                    <w:t xml:space="preserve">   B</w:t>
                  </w:r>
                  <w:r>
                    <w:rPr>
                      <w:rFonts w:ascii="Papyrus" w:hAnsi="Papyrus"/>
                      <w:b/>
                    </w:rPr>
                    <w:t xml:space="preserve">ring </w:t>
                  </w:r>
                  <w:r w:rsidR="002F26D7">
                    <w:rPr>
                      <w:rFonts w:ascii="Papyrus" w:hAnsi="Papyrus"/>
                      <w:b/>
                    </w:rPr>
                    <w:t>Sleeping</w:t>
                  </w:r>
                </w:p>
                <w:p w:rsidR="00AF63F3" w:rsidRDefault="002F26D7" w:rsidP="00971B49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B</w:t>
                  </w:r>
                  <w:r w:rsidR="00AF63F3">
                    <w:rPr>
                      <w:rFonts w:ascii="Papyrus" w:hAnsi="Papyrus"/>
                      <w:b/>
                    </w:rPr>
                    <w:t xml:space="preserve">ags &amp; </w:t>
                  </w:r>
                  <w:r>
                    <w:rPr>
                      <w:rFonts w:ascii="Papyrus" w:hAnsi="Papyrus"/>
                      <w:b/>
                    </w:rPr>
                    <w:t>T</w:t>
                  </w:r>
                  <w:r w:rsidR="00AF63F3">
                    <w:rPr>
                      <w:rFonts w:ascii="Papyrus" w:hAnsi="Papyrus"/>
                      <w:b/>
                    </w:rPr>
                    <w:t>owels</w:t>
                  </w:r>
                </w:p>
                <w:p w:rsidR="00AF63F3" w:rsidRPr="00971B49" w:rsidRDefault="002F26D7" w:rsidP="00971B49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S</w:t>
                  </w:r>
                  <w:r w:rsidR="00AF63F3">
                    <w:rPr>
                      <w:rFonts w:ascii="Papyrus" w:hAnsi="Papyrus"/>
                      <w:b/>
                    </w:rPr>
                    <w:t xml:space="preserve">ki </w:t>
                  </w:r>
                  <w:r>
                    <w:rPr>
                      <w:rFonts w:ascii="Papyrus" w:hAnsi="Papyrus"/>
                      <w:b/>
                    </w:rPr>
                    <w:t>R</w:t>
                  </w:r>
                  <w:r w:rsidR="00AF63F3">
                    <w:rPr>
                      <w:rFonts w:ascii="Papyrus" w:hAnsi="Papyrus"/>
                      <w:b/>
                    </w:rPr>
                    <w:t xml:space="preserve">ental </w:t>
                  </w:r>
                  <w:r>
                    <w:rPr>
                      <w:rFonts w:ascii="Papyrus" w:hAnsi="Papyrus"/>
                      <w:b/>
                    </w:rPr>
                    <w:t>A</w:t>
                  </w:r>
                  <w:r w:rsidR="00971B49">
                    <w:rPr>
                      <w:rFonts w:ascii="Papyrus" w:hAnsi="Papyrus"/>
                      <w:b/>
                    </w:rPr>
                    <w:t>vailable</w:t>
                  </w:r>
                </w:p>
                <w:p w:rsidR="00AF63F3" w:rsidRDefault="00AF63F3">
                  <w:pPr>
                    <w:tabs>
                      <w:tab w:val="left" w:pos="2700"/>
                    </w:tabs>
                  </w:pPr>
                </w:p>
                <w:p w:rsidR="00946F88" w:rsidRPr="00946F88" w:rsidRDefault="00946F88" w:rsidP="00946F88">
                  <w:pPr>
                    <w:tabs>
                      <w:tab w:val="left" w:pos="2700"/>
                    </w:tabs>
                    <w:jc w:val="center"/>
                    <w:rPr>
                      <w:rFonts w:ascii="Papyrus" w:hAnsi="Papyrus"/>
                      <w:b/>
                      <w:sz w:val="32"/>
                      <w:szCs w:val="32"/>
                    </w:rPr>
                  </w:pPr>
                  <w:r w:rsidRPr="00946F88">
                    <w:rPr>
                      <w:rFonts w:ascii="Papyrus" w:hAnsi="Papyrus"/>
                      <w:b/>
                      <w:sz w:val="32"/>
                      <w:szCs w:val="32"/>
                    </w:rPr>
                    <w:t>www.welrp.org</w:t>
                  </w:r>
                </w:p>
              </w:txbxContent>
            </v:textbox>
          </v:shape>
        </w:pict>
      </w:r>
      <w:r w:rsidRPr="00F96221">
        <w:rPr>
          <w:rFonts w:ascii="Papyrus" w:hAnsi="Papyrus"/>
          <w:b/>
          <w:noProof/>
          <w:spacing w:val="32"/>
          <w:sz w:val="28"/>
          <w:szCs w:val="28"/>
        </w:rPr>
        <w:pict>
          <v:shape id="_x0000_s1029" type="#_x0000_t202" style="position:absolute;left:0;text-align:left;margin-left:426.6pt;margin-top:8.35pt;width:153pt;height:342pt;z-index:251657216" strokecolor="white">
            <v:textbox style="mso-next-textbox:#_x0000_s1029">
              <w:txbxContent>
                <w:p w:rsidR="00AF63F3" w:rsidRDefault="00823D57">
                  <w:pPr>
                    <w:jc w:val="center"/>
                    <w:rPr>
                      <w:rFonts w:ascii="Papyrus" w:hAnsi="Papyrus"/>
                      <w:b/>
                      <w:sz w:val="28"/>
                      <w:szCs w:val="28"/>
                    </w:rPr>
                  </w:pPr>
                  <w:r>
                    <w:rPr>
                      <w:rFonts w:ascii="Papyrus" w:hAnsi="Papyrus"/>
                      <w:b/>
                      <w:sz w:val="28"/>
                      <w:szCs w:val="28"/>
                    </w:rPr>
                    <w:t>March</w:t>
                  </w:r>
                  <w:r w:rsidR="00AF63F3">
                    <w:rPr>
                      <w:rFonts w:ascii="Papyrus" w:hAnsi="Papyru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pyrus" w:hAnsi="Papyrus"/>
                      <w:b/>
                      <w:sz w:val="28"/>
                      <w:szCs w:val="28"/>
                    </w:rPr>
                    <w:t>3</w:t>
                  </w:r>
                  <w:r w:rsidR="00AF63F3">
                    <w:rPr>
                      <w:rFonts w:ascii="Papyrus" w:hAnsi="Papyrus"/>
                      <w:b/>
                      <w:sz w:val="28"/>
                      <w:szCs w:val="28"/>
                    </w:rPr>
                    <w:t>, 20</w:t>
                  </w:r>
                  <w:r>
                    <w:rPr>
                      <w:rFonts w:ascii="Papyrus" w:hAnsi="Papyrus"/>
                      <w:b/>
                      <w:sz w:val="28"/>
                      <w:szCs w:val="28"/>
                    </w:rPr>
                    <w:t>11</w:t>
                  </w:r>
                </w:p>
                <w:p w:rsidR="00AF63F3" w:rsidRDefault="00AF63F3">
                  <w:pPr>
                    <w:jc w:val="center"/>
                    <w:rPr>
                      <w:rFonts w:ascii="Papyrus" w:hAnsi="Papyrus"/>
                      <w:b/>
                      <w:sz w:val="28"/>
                      <w:szCs w:val="28"/>
                    </w:rPr>
                  </w:pPr>
                  <w:r>
                    <w:rPr>
                      <w:rFonts w:ascii="Papyrus" w:hAnsi="Papyrus"/>
                      <w:b/>
                      <w:sz w:val="28"/>
                      <w:szCs w:val="28"/>
                    </w:rPr>
                    <w:t xml:space="preserve"> </w:t>
                  </w:r>
                  <w:r w:rsidR="00971B49">
                    <w:rPr>
                      <w:rFonts w:ascii="Papyrus" w:hAnsi="Papyrus"/>
                      <w:b/>
                      <w:sz w:val="28"/>
                      <w:szCs w:val="28"/>
                    </w:rPr>
                    <w:t xml:space="preserve">@ </w:t>
                  </w:r>
                  <w:r>
                    <w:rPr>
                      <w:rFonts w:ascii="Papyrus" w:hAnsi="Papyrus"/>
                      <w:b/>
                      <w:sz w:val="28"/>
                      <w:szCs w:val="28"/>
                    </w:rPr>
                    <w:t>6 pm</w:t>
                  </w:r>
                </w:p>
                <w:p w:rsidR="00AF63F3" w:rsidRDefault="00AF63F3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Native Harvest presents</w:t>
                  </w:r>
                  <w:r w:rsidR="00971B49">
                    <w:rPr>
                      <w:rFonts w:ascii="Papyrus" w:hAnsi="Papyrus"/>
                      <w:b/>
                    </w:rPr>
                    <w:t>:</w:t>
                  </w:r>
                </w:p>
                <w:p w:rsidR="00AF63F3" w:rsidRDefault="00971B49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A “Slow Food” D</w:t>
                  </w:r>
                  <w:r w:rsidR="00AF63F3">
                    <w:rPr>
                      <w:rFonts w:ascii="Papyrus" w:hAnsi="Papyrus"/>
                      <w:b/>
                    </w:rPr>
                    <w:t>inner</w:t>
                  </w:r>
                </w:p>
                <w:p w:rsidR="00AF63F3" w:rsidRDefault="007814B4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 xml:space="preserve">Featuring ‘Wild Rice’ </w:t>
                  </w:r>
                </w:p>
                <w:p w:rsidR="007814B4" w:rsidRDefault="007814B4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March 4, 2011</w:t>
                  </w:r>
                </w:p>
                <w:p w:rsidR="007814B4" w:rsidRDefault="00971B49">
                  <w:pPr>
                    <w:jc w:val="center"/>
                    <w:rPr>
                      <w:rFonts w:ascii="Papyrus" w:hAnsi="Papyrus"/>
                      <w:b/>
                    </w:rPr>
                  </w:pPr>
                  <w:proofErr w:type="gramStart"/>
                  <w:r>
                    <w:rPr>
                      <w:rFonts w:ascii="Papyrus" w:hAnsi="Papyrus"/>
                      <w:b/>
                    </w:rPr>
                    <w:t>Workshops on Wild Rice Preservation, Sulfide M</w:t>
                  </w:r>
                  <w:r w:rsidR="007814B4">
                    <w:rPr>
                      <w:rFonts w:ascii="Papyrus" w:hAnsi="Papyrus"/>
                      <w:b/>
                    </w:rPr>
                    <w:t xml:space="preserve">ining, </w:t>
                  </w:r>
                  <w:r>
                    <w:rPr>
                      <w:rFonts w:ascii="Papyrus" w:hAnsi="Papyrus"/>
                      <w:b/>
                    </w:rPr>
                    <w:t xml:space="preserve">and </w:t>
                  </w:r>
                  <w:r w:rsidR="007814B4">
                    <w:rPr>
                      <w:rFonts w:ascii="Papyrus" w:hAnsi="Papyrus"/>
                      <w:b/>
                    </w:rPr>
                    <w:t>Domestic Fair Trade Association.</w:t>
                  </w:r>
                  <w:proofErr w:type="gramEnd"/>
                </w:p>
                <w:p w:rsidR="007814B4" w:rsidRDefault="007814B4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March 5, 2011</w:t>
                  </w:r>
                </w:p>
                <w:p w:rsidR="007814B4" w:rsidRDefault="007814B4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 xml:space="preserve">Farm to School Programs </w:t>
                  </w:r>
                  <w:r w:rsidR="002F26D7">
                    <w:rPr>
                      <w:rFonts w:ascii="Papyrus" w:hAnsi="Papyrus"/>
                      <w:b/>
                    </w:rPr>
                    <w:t>W</w:t>
                  </w:r>
                  <w:r>
                    <w:rPr>
                      <w:rFonts w:ascii="Papyrus" w:hAnsi="Papyrus"/>
                      <w:b/>
                    </w:rPr>
                    <w:t xml:space="preserve">orkshop </w:t>
                  </w:r>
                  <w:r w:rsidR="002F26D7">
                    <w:rPr>
                      <w:rFonts w:ascii="Papyrus" w:hAnsi="Papyrus"/>
                      <w:b/>
                    </w:rPr>
                    <w:t>H</w:t>
                  </w:r>
                  <w:r>
                    <w:rPr>
                      <w:rFonts w:ascii="Papyrus" w:hAnsi="Papyrus"/>
                      <w:b/>
                    </w:rPr>
                    <w:t xml:space="preserve">osted </w:t>
                  </w:r>
                  <w:r w:rsidR="002F26D7">
                    <w:rPr>
                      <w:rFonts w:ascii="Papyrus" w:hAnsi="Papyrus"/>
                      <w:b/>
                    </w:rPr>
                    <w:t>B</w:t>
                  </w:r>
                  <w:r>
                    <w:rPr>
                      <w:rFonts w:ascii="Papyrus" w:hAnsi="Papyrus"/>
                      <w:b/>
                    </w:rPr>
                    <w:t xml:space="preserve">y Guy Wolf, Producers </w:t>
                  </w:r>
                  <w:r w:rsidR="00971B49">
                    <w:rPr>
                      <w:rFonts w:ascii="Papyrus" w:hAnsi="Papyrus"/>
                      <w:b/>
                    </w:rPr>
                    <w:t>for</w:t>
                  </w:r>
                  <w:r>
                    <w:rPr>
                      <w:rFonts w:ascii="Papyrus" w:hAnsi="Papyrus"/>
                      <w:b/>
                    </w:rPr>
                    <w:t xml:space="preserve"> </w:t>
                  </w:r>
                  <w:r w:rsidR="002F26D7">
                    <w:rPr>
                      <w:rFonts w:ascii="Papyrus" w:hAnsi="Papyrus"/>
                      <w:b/>
                    </w:rPr>
                    <w:t>F</w:t>
                  </w:r>
                  <w:r>
                    <w:rPr>
                      <w:rFonts w:ascii="Papyrus" w:hAnsi="Papyrus"/>
                      <w:b/>
                    </w:rPr>
                    <w:t xml:space="preserve">arm </w:t>
                  </w:r>
                  <w:r w:rsidR="00971B49">
                    <w:rPr>
                      <w:rFonts w:ascii="Papyrus" w:hAnsi="Papyrus"/>
                      <w:b/>
                    </w:rPr>
                    <w:t>to</w:t>
                  </w:r>
                  <w:r>
                    <w:rPr>
                      <w:rFonts w:ascii="Papyrus" w:hAnsi="Papyrus"/>
                      <w:b/>
                    </w:rPr>
                    <w:t xml:space="preserve"> </w:t>
                  </w:r>
                  <w:r w:rsidR="00971B49">
                    <w:rPr>
                      <w:rFonts w:ascii="Papyrus" w:hAnsi="Papyrus"/>
                      <w:b/>
                    </w:rPr>
                    <w:t xml:space="preserve">School Programs </w:t>
                  </w:r>
                  <w:r>
                    <w:rPr>
                      <w:rFonts w:ascii="Papyrus" w:hAnsi="Papyrus"/>
                      <w:b/>
                    </w:rPr>
                    <w:t>-</w:t>
                  </w:r>
                  <w:r w:rsidR="00971B49">
                    <w:rPr>
                      <w:rFonts w:ascii="Papyrus" w:hAnsi="Papyrus"/>
                      <w:b/>
                    </w:rPr>
                    <w:t xml:space="preserve"> </w:t>
                  </w:r>
                  <w:r w:rsidR="002F26D7">
                    <w:rPr>
                      <w:rFonts w:ascii="Papyrus" w:hAnsi="Papyrus"/>
                      <w:b/>
                    </w:rPr>
                    <w:t>Lo</w:t>
                  </w:r>
                  <w:r>
                    <w:rPr>
                      <w:rFonts w:ascii="Papyrus" w:hAnsi="Papyrus"/>
                      <w:b/>
                    </w:rPr>
                    <w:t xml:space="preserve">cal </w:t>
                  </w:r>
                  <w:r w:rsidR="002F26D7">
                    <w:rPr>
                      <w:rFonts w:ascii="Papyrus" w:hAnsi="Papyrus"/>
                      <w:b/>
                    </w:rPr>
                    <w:t>G</w:t>
                  </w:r>
                  <w:r>
                    <w:rPr>
                      <w:rFonts w:ascii="Papyrus" w:hAnsi="Papyrus"/>
                      <w:b/>
                    </w:rPr>
                    <w:t>rowers</w:t>
                  </w:r>
                </w:p>
                <w:p w:rsidR="00805121" w:rsidRDefault="00805121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Scholarships Available</w:t>
                  </w:r>
                </w:p>
              </w:txbxContent>
            </v:textbox>
          </v:shape>
        </w:pict>
      </w:r>
    </w:p>
    <w:p w:rsidR="00AF63F3" w:rsidRDefault="00805121">
      <w:pPr>
        <w:jc w:val="center"/>
      </w:pPr>
      <w:r>
        <w:rPr>
          <w:noProof/>
        </w:rPr>
        <w:drawing>
          <wp:inline distT="0" distB="0" distL="0" distR="0">
            <wp:extent cx="3143250" cy="4286250"/>
            <wp:effectExtent l="19050" t="0" r="0" b="0"/>
            <wp:docPr id="2" name="Picture 2" descr="FarmingCouple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mingCoupleGraph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F3" w:rsidRDefault="00AF63F3">
      <w:pPr>
        <w:jc w:val="center"/>
        <w:rPr>
          <w:sz w:val="16"/>
          <w:szCs w:val="16"/>
        </w:rPr>
      </w:pPr>
    </w:p>
    <w:p w:rsidR="00AF63F3" w:rsidRDefault="00AF63F3">
      <w:pPr>
        <w:jc w:val="center"/>
        <w:rPr>
          <w:rFonts w:ascii="Papyrus" w:hAnsi="Papyrus"/>
          <w:b/>
          <w:spacing w:val="30"/>
        </w:rPr>
      </w:pPr>
      <w:r>
        <w:rPr>
          <w:rFonts w:ascii="Papyrus" w:hAnsi="Papyrus"/>
          <w:b/>
          <w:spacing w:val="30"/>
        </w:rPr>
        <w:t xml:space="preserve">For information contact:  </w:t>
      </w:r>
      <w:smartTag w:uri="urn:schemas-microsoft-com:office:smarttags" w:element="place">
        <w:smartTag w:uri="urn:schemas-microsoft-com:office:smarttags" w:element="PlaceName">
          <w:r>
            <w:rPr>
              <w:rFonts w:ascii="Papyrus" w:hAnsi="Papyrus"/>
              <w:b/>
              <w:spacing w:val="30"/>
            </w:rPr>
            <w:t>White</w:t>
          </w:r>
        </w:smartTag>
        <w:r>
          <w:rPr>
            <w:rFonts w:ascii="Papyrus" w:hAnsi="Papyrus"/>
            <w:b/>
            <w:spacing w:val="30"/>
          </w:rPr>
          <w:t xml:space="preserve"> </w:t>
        </w:r>
        <w:smartTag w:uri="urn:schemas-microsoft-com:office:smarttags" w:element="PlaceName">
          <w:r>
            <w:rPr>
              <w:rFonts w:ascii="Papyrus" w:hAnsi="Papyrus"/>
              <w:b/>
              <w:spacing w:val="30"/>
            </w:rPr>
            <w:t>Earth</w:t>
          </w:r>
        </w:smartTag>
        <w:r>
          <w:rPr>
            <w:rFonts w:ascii="Papyrus" w:hAnsi="Papyrus"/>
            <w:b/>
            <w:spacing w:val="30"/>
          </w:rPr>
          <w:t xml:space="preserve"> </w:t>
        </w:r>
        <w:smartTag w:uri="urn:schemas-microsoft-com:office:smarttags" w:element="PlaceType">
          <w:r>
            <w:rPr>
              <w:rFonts w:ascii="Papyrus" w:hAnsi="Papyrus"/>
              <w:b/>
              <w:spacing w:val="30"/>
            </w:rPr>
            <w:t>Land</w:t>
          </w:r>
        </w:smartTag>
      </w:smartTag>
      <w:r>
        <w:rPr>
          <w:rFonts w:ascii="Papyrus" w:hAnsi="Papyrus"/>
          <w:b/>
          <w:spacing w:val="30"/>
        </w:rPr>
        <w:t xml:space="preserve"> Recovery Project</w:t>
      </w:r>
    </w:p>
    <w:p w:rsidR="00AF63F3" w:rsidRDefault="00823D57">
      <w:pPr>
        <w:jc w:val="center"/>
        <w:rPr>
          <w:rFonts w:ascii="Papyrus" w:hAnsi="Papyrus"/>
          <w:b/>
          <w:spacing w:val="30"/>
        </w:rPr>
      </w:pPr>
      <w:r>
        <w:rPr>
          <w:rFonts w:ascii="Papyrus" w:hAnsi="Papyrus"/>
          <w:b/>
          <w:spacing w:val="30"/>
        </w:rPr>
        <w:t>Karla Bellanger</w:t>
      </w:r>
      <w:r w:rsidR="00AF63F3">
        <w:rPr>
          <w:rFonts w:ascii="Papyrus" w:hAnsi="Papyrus"/>
          <w:b/>
          <w:spacing w:val="30"/>
        </w:rPr>
        <w:t xml:space="preserve">, 218.375.2600   </w:t>
      </w:r>
      <w:hyperlink r:id="rId7" w:history="1">
        <w:r w:rsidR="008F0EFF" w:rsidRPr="004C791B">
          <w:rPr>
            <w:rStyle w:val="Hyperlink"/>
            <w:rFonts w:ascii="Papyrus" w:hAnsi="Papyrus"/>
            <w:b/>
            <w:spacing w:val="30"/>
          </w:rPr>
          <w:t>events@welrp.org</w:t>
        </w:r>
      </w:hyperlink>
      <w:r w:rsidR="008F0EFF">
        <w:rPr>
          <w:rFonts w:ascii="Papyrus" w:hAnsi="Papyrus"/>
          <w:b/>
          <w:spacing w:val="30"/>
        </w:rPr>
        <w:t xml:space="preserve"> </w:t>
      </w:r>
      <w:r>
        <w:rPr>
          <w:rFonts w:ascii="Papyrus" w:hAnsi="Papyrus"/>
          <w:b/>
          <w:spacing w:val="30"/>
        </w:rPr>
        <w:t xml:space="preserve"> </w:t>
      </w:r>
    </w:p>
    <w:p w:rsidR="00AF63F3" w:rsidRDefault="00AF63F3">
      <w:pPr>
        <w:jc w:val="center"/>
        <w:rPr>
          <w:rFonts w:ascii="Papyrus" w:hAnsi="Papyrus"/>
          <w:b/>
          <w:spacing w:val="30"/>
        </w:rPr>
      </w:pPr>
      <w:r>
        <w:rPr>
          <w:rFonts w:ascii="Papyrus" w:hAnsi="Papyrus"/>
          <w:b/>
          <w:spacing w:val="30"/>
        </w:rPr>
        <w:t xml:space="preserve">Conference Lodging:  Maplelag Resort, 1.800.654.7711 </w:t>
      </w:r>
      <w:hyperlink r:id="rId8" w:history="1">
        <w:r w:rsidR="00742403" w:rsidRPr="004A024E">
          <w:rPr>
            <w:rStyle w:val="Hyperlink"/>
            <w:rFonts w:ascii="Papyrus" w:hAnsi="Papyrus"/>
            <w:b/>
            <w:spacing w:val="30"/>
          </w:rPr>
          <w:t>www.maplelag.com</w:t>
        </w:r>
      </w:hyperlink>
    </w:p>
    <w:p w:rsidR="00AF63F3" w:rsidRDefault="00AF63F3">
      <w:pPr>
        <w:jc w:val="center"/>
        <w:rPr>
          <w:rFonts w:ascii="Papyrus" w:hAnsi="Papyrus"/>
          <w:b/>
          <w:spacing w:val="30"/>
          <w:sz w:val="16"/>
          <w:szCs w:val="16"/>
        </w:rPr>
      </w:pPr>
    </w:p>
    <w:p w:rsidR="00AF63F3" w:rsidRDefault="00805121">
      <w:r>
        <w:rPr>
          <w:rFonts w:ascii="Papyrus" w:hAnsi="Papyrus"/>
          <w:b/>
          <w:noProof/>
          <w:sz w:val="40"/>
          <w:szCs w:val="40"/>
        </w:rPr>
        <w:drawing>
          <wp:inline distT="0" distB="0" distL="0" distR="0">
            <wp:extent cx="7381875" cy="4000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3F3" w:rsidSect="005A0851">
      <w:pgSz w:w="12240" w:h="15840"/>
      <w:pgMar w:top="302" w:right="302" w:bottom="302" w:left="3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394"/>
    <w:multiLevelType w:val="multilevel"/>
    <w:tmpl w:val="66B0F326"/>
    <w:lvl w:ilvl="0">
      <w:start w:val="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80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654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7711"/>
      <w:numFmt w:val="decimal"/>
      <w:lvlText w:val="%1.%2.%3.%4"/>
      <w:lvlJc w:val="left"/>
      <w:pPr>
        <w:tabs>
          <w:tab w:val="num" w:pos="4830"/>
        </w:tabs>
        <w:ind w:left="48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161532"/>
    <w:multiLevelType w:val="multilevel"/>
    <w:tmpl w:val="81EA4D9E"/>
    <w:lvl w:ilvl="0">
      <w:start w:val="218"/>
      <w:numFmt w:val="decimal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375"/>
      <w:numFmt w:val="decimal"/>
      <w:lvlText w:val="%1.%2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2600"/>
      <w:numFmt w:val="decimal"/>
      <w:lvlText w:val="%1.%2.%3"/>
      <w:lvlJc w:val="left"/>
      <w:pPr>
        <w:tabs>
          <w:tab w:val="num" w:pos="7320"/>
        </w:tabs>
        <w:ind w:left="7320" w:hanging="2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C1A38AA"/>
    <w:multiLevelType w:val="multilevel"/>
    <w:tmpl w:val="12DE346E"/>
    <w:lvl w:ilvl="0">
      <w:start w:val="218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375"/>
      <w:numFmt w:val="decimal"/>
      <w:lvlText w:val="%1.%2"/>
      <w:lvlJc w:val="left"/>
      <w:pPr>
        <w:tabs>
          <w:tab w:val="num" w:pos="4380"/>
        </w:tabs>
        <w:ind w:left="4380" w:hanging="1740"/>
      </w:pPr>
      <w:rPr>
        <w:rFonts w:hint="default"/>
      </w:rPr>
    </w:lvl>
    <w:lvl w:ilvl="2">
      <w:start w:val="2600"/>
      <w:numFmt w:val="decimal"/>
      <w:lvlText w:val="%1.%2.%3"/>
      <w:lvlJc w:val="left"/>
      <w:pPr>
        <w:tabs>
          <w:tab w:val="num" w:pos="7020"/>
        </w:tabs>
        <w:ind w:left="702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60"/>
        </w:tabs>
        <w:ind w:left="966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40"/>
        </w:tabs>
        <w:ind w:left="149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80"/>
        </w:tabs>
        <w:ind w:left="20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0"/>
        </w:tabs>
        <w:ind w:left="23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savePreviewPicture/>
  <w:compat/>
  <w:rsids>
    <w:rsidRoot w:val="00B703A3"/>
    <w:rsid w:val="002F26D7"/>
    <w:rsid w:val="005A0851"/>
    <w:rsid w:val="00742403"/>
    <w:rsid w:val="007814B4"/>
    <w:rsid w:val="00805121"/>
    <w:rsid w:val="00823D57"/>
    <w:rsid w:val="008A59C0"/>
    <w:rsid w:val="008F0EFF"/>
    <w:rsid w:val="00946F88"/>
    <w:rsid w:val="00971B49"/>
    <w:rsid w:val="009A3F2E"/>
    <w:rsid w:val="009B6B32"/>
    <w:rsid w:val="00AF63F3"/>
    <w:rsid w:val="00B703A3"/>
    <w:rsid w:val="00BA77E3"/>
    <w:rsid w:val="00D527BD"/>
    <w:rsid w:val="00D72BAC"/>
    <w:rsid w:val="00EE444B"/>
    <w:rsid w:val="00F9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08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1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lela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welr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</Company>
  <LinksUpToDate>false</LinksUpToDate>
  <CharactersWithSpaces>678</CharactersWithSpaces>
  <SharedDoc>false</SharedDoc>
  <HLinks>
    <vt:vector size="6" baseType="variant"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http://www.maplelag.com/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drehanks</dc:creator>
  <cp:keywords/>
  <dc:description/>
  <cp:lastModifiedBy>Valued Acer Customer</cp:lastModifiedBy>
  <cp:revision>2</cp:revision>
  <cp:lastPrinted>2011-01-19T17:20:00Z</cp:lastPrinted>
  <dcterms:created xsi:type="dcterms:W3CDTF">2011-01-26T04:19:00Z</dcterms:created>
  <dcterms:modified xsi:type="dcterms:W3CDTF">2011-01-26T04:19:00Z</dcterms:modified>
</cp:coreProperties>
</file>